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A4" w:rsidRDefault="00AF29A4" w:rsidP="00AF29A4">
      <w:pPr>
        <w:pStyle w:val="2"/>
      </w:pPr>
      <w:bookmarkStart w:id="0" w:name="_GoBack"/>
      <w:r>
        <w:t>Как зарегистрировать бизнес</w:t>
      </w:r>
    </w:p>
    <w:bookmarkEnd w:id="0"/>
    <w:p w:rsidR="00AF29A4" w:rsidRDefault="00AF29A4" w:rsidP="00AF29A4">
      <w:pPr>
        <w:pStyle w:val="a3"/>
      </w:pPr>
      <w:r>
        <w:rPr>
          <w:sz w:val="26"/>
          <w:szCs w:val="26"/>
        </w:rPr>
        <w:t xml:space="preserve">Чтобы зарегистрировать бизнес и стать легальным предпринимателем, нужно обратиться в ФНС. Если ваш вид деятельности позволяет, а вам подходит такой режим, например, вы не планируете получать в год доход более 2,4 млн. руб. или нанимать работников, то можете зарегистрироваться в качестве 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>. Вот наши тексты о том,</w:t>
      </w:r>
      <w:hyperlink r:id="rId5" w:tgtFrame="_blank" w:history="1">
        <w:r>
          <w:rPr>
            <w:rStyle w:val="a4"/>
            <w:color w:val="1155CC"/>
            <w:sz w:val="26"/>
            <w:szCs w:val="26"/>
          </w:rPr>
          <w:t xml:space="preserve"> как открыть ИП</w:t>
        </w:r>
      </w:hyperlink>
      <w:r>
        <w:rPr>
          <w:sz w:val="26"/>
          <w:szCs w:val="26"/>
        </w:rPr>
        <w:t xml:space="preserve">, и о том, </w:t>
      </w:r>
      <w:hyperlink r:id="rId6" w:tgtFrame="_blank" w:history="1">
        <w:r>
          <w:rPr>
            <w:rStyle w:val="a4"/>
            <w:color w:val="1155CC"/>
            <w:sz w:val="26"/>
            <w:szCs w:val="26"/>
          </w:rPr>
          <w:t xml:space="preserve">как стать </w:t>
        </w:r>
        <w:proofErr w:type="spellStart"/>
        <w:r>
          <w:rPr>
            <w:rStyle w:val="a4"/>
            <w:color w:val="1155CC"/>
            <w:sz w:val="26"/>
            <w:szCs w:val="26"/>
          </w:rPr>
          <w:t>самозанятым</w:t>
        </w:r>
        <w:proofErr w:type="spellEnd"/>
      </w:hyperlink>
      <w:r>
        <w:rPr>
          <w:sz w:val="26"/>
          <w:szCs w:val="26"/>
        </w:rPr>
        <w:t xml:space="preserve">, в них подробно описаны схемы регистрации. </w:t>
      </w:r>
    </w:p>
    <w:p w:rsidR="00AF29A4" w:rsidRDefault="00AF29A4" w:rsidP="00AF29A4">
      <w:pPr>
        <w:pStyle w:val="a3"/>
      </w:pPr>
      <w:r>
        <w:rPr>
          <w:b/>
          <w:bCs/>
          <w:sz w:val="26"/>
          <w:szCs w:val="26"/>
        </w:rPr>
        <w:t>Важно.</w:t>
      </w:r>
      <w:r>
        <w:rPr>
          <w:sz w:val="26"/>
          <w:szCs w:val="26"/>
        </w:rPr>
        <w:t xml:space="preserve"> Не нужно бояться регистрировать бизнес, если вы вдруг поняли, что уже ведете предпринимательскую деятельность. Лучше прийти в налоговую самостоятельно, а не ждать, пока она вас вычислит. Регистрация бизнеса — не явка с повинной, негативных последствий визит в ФНС не понесет. </w:t>
      </w:r>
    </w:p>
    <w:p w:rsidR="00AF29A4" w:rsidRDefault="00AF29A4" w:rsidP="00AF29A4">
      <w:pPr>
        <w:pStyle w:val="a3"/>
      </w:pPr>
      <w:r>
        <w:rPr>
          <w:i/>
          <w:iCs/>
          <w:sz w:val="26"/>
          <w:szCs w:val="26"/>
        </w:rPr>
        <w:t>Многие опасаются, что как только они зарегистрируются в налоговой, к ним сразу придут с проверкой и оштрафуют за прошлые доходы. Но все обстоит с точностью до наоборот: пока налоговая не вычислила нарушения, можно избежать штрафов и наказаний, если прийти и «сдаться» самостоятельно. Вы просто начнете работу «</w:t>
      </w:r>
      <w:proofErr w:type="spellStart"/>
      <w:r>
        <w:rPr>
          <w:i/>
          <w:iCs/>
          <w:sz w:val="26"/>
          <w:szCs w:val="26"/>
        </w:rPr>
        <w:t>вбелую</w:t>
      </w:r>
      <w:proofErr w:type="spellEnd"/>
      <w:r>
        <w:rPr>
          <w:i/>
          <w:iCs/>
          <w:sz w:val="26"/>
          <w:szCs w:val="26"/>
        </w:rPr>
        <w:t xml:space="preserve">» с нуля и не заплатите за прошлые прегрешения. А если налоговики вычислят вас в ходе проверки или контрольной закупки, то заплатить придется по полной — не только за те доходы, на которых вас поймают, но и за предыдущие три года. Если ФНС не получит точных данных о ваших доходах за этот период, то возьмет средние цифры по рынку и </w:t>
      </w:r>
      <w:proofErr w:type="spellStart"/>
      <w:r>
        <w:rPr>
          <w:i/>
          <w:iCs/>
          <w:sz w:val="26"/>
          <w:szCs w:val="26"/>
        </w:rPr>
        <w:t>доначислит</w:t>
      </w:r>
      <w:proofErr w:type="spellEnd"/>
      <w:r>
        <w:rPr>
          <w:i/>
          <w:iCs/>
          <w:sz w:val="26"/>
          <w:szCs w:val="26"/>
        </w:rPr>
        <w:t xml:space="preserve"> неуплаченные налоги плюс штрафы.</w:t>
      </w:r>
      <w:r>
        <w:t xml:space="preserve"> </w:t>
      </w:r>
    </w:p>
    <w:p w:rsidR="00AF29A4" w:rsidRPr="00864D55" w:rsidRDefault="00AF29A4" w:rsidP="00AF29A4">
      <w:pPr>
        <w:pStyle w:val="2"/>
      </w:pPr>
      <w:r w:rsidRPr="00864D55">
        <w:rPr>
          <w:bCs w:val="0"/>
        </w:rPr>
        <w:t>Статья за 30 секунд</w:t>
      </w:r>
    </w:p>
    <w:p w:rsidR="00AF29A4" w:rsidRDefault="00AF29A4" w:rsidP="00AF29A4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Если вы системно (хотя бы два раза за год) получаете плату за свои услуги — вы предприниматель.</w:t>
      </w:r>
      <w:r>
        <w:t xml:space="preserve"> </w:t>
      </w:r>
    </w:p>
    <w:p w:rsidR="00AF29A4" w:rsidRDefault="00AF29A4" w:rsidP="00AF29A4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Налоговая может выявить нелегального предпринимателя множеством способов — по рекламе, жалобе от клиента, договорам с контрагентами или распискам о получении денег.</w:t>
      </w:r>
      <w:r>
        <w:t xml:space="preserve"> </w:t>
      </w:r>
    </w:p>
    <w:p w:rsidR="00AF29A4" w:rsidRDefault="00AF29A4" w:rsidP="00AF29A4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За ведение бизнеса без регистрации могут оштрафовать, а за получение дохода от незаконного бизнеса в крупном или особо крупном размере — не только оштрафовать, но и наказать лишением свободы.</w:t>
      </w:r>
      <w:r>
        <w:t xml:space="preserve"> </w:t>
      </w:r>
    </w:p>
    <w:p w:rsidR="00AF29A4" w:rsidRDefault="00AF29A4" w:rsidP="00AF29A4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Лучше не дожидаться пока ФНС вас вычислит и зарегистрировать бизнес самостоятельно — так безопаснее и дешевле.</w:t>
      </w:r>
      <w:r>
        <w:t xml:space="preserve"> </w:t>
      </w:r>
    </w:p>
    <w:p w:rsidR="00AF29A4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A4" w:rsidRPr="00AF29A4" w:rsidRDefault="00AF29A4" w:rsidP="00AF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B5" w:rsidRDefault="001D5CB5"/>
    <w:sectPr w:rsidR="001D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21C"/>
    <w:multiLevelType w:val="multilevel"/>
    <w:tmpl w:val="701C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25EE6"/>
    <w:multiLevelType w:val="multilevel"/>
    <w:tmpl w:val="D1B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F2F9A"/>
    <w:multiLevelType w:val="multilevel"/>
    <w:tmpl w:val="A4B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D699E"/>
    <w:multiLevelType w:val="multilevel"/>
    <w:tmpl w:val="59A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65876"/>
    <w:multiLevelType w:val="multilevel"/>
    <w:tmpl w:val="FFB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7"/>
    <w:rsid w:val="000A7999"/>
    <w:rsid w:val="001D5CB5"/>
    <w:rsid w:val="00541D27"/>
    <w:rsid w:val="00864D55"/>
    <w:rsid w:val="00AF29A4"/>
    <w:rsid w:val="00D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85B0-E3E6-425A-8984-FA0B9CA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.ru/news/educational/self-employed" TargetMode="External"/><Relationship Id="rId5" Type="http://schemas.openxmlformats.org/officeDocument/2006/relationships/hyperlink" Target="https://delo.ru/news/educational/otkryt-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5</cp:revision>
  <dcterms:created xsi:type="dcterms:W3CDTF">2023-04-20T11:00:00Z</dcterms:created>
  <dcterms:modified xsi:type="dcterms:W3CDTF">2023-04-21T04:10:00Z</dcterms:modified>
</cp:coreProperties>
</file>